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82" w:rsidRDefault="00770F40" w:rsidP="004B5C82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w w:val="80"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w w:val="80"/>
          <w:kern w:val="2"/>
          <w:sz w:val="32"/>
          <w:szCs w:val="32"/>
        </w:rPr>
        <w:t>11</w:t>
      </w:r>
      <w:r w:rsidR="00927C3F">
        <w:rPr>
          <w:rFonts w:ascii="標楷體" w:eastAsia="標楷體" w:hAnsi="標楷體" w:hint="eastAsia"/>
          <w:b/>
          <w:w w:val="80"/>
          <w:kern w:val="2"/>
          <w:sz w:val="32"/>
          <w:szCs w:val="32"/>
        </w:rPr>
        <w:t>1</w:t>
      </w:r>
      <w:r w:rsidR="004B5C82" w:rsidRPr="00105FB2">
        <w:rPr>
          <w:rFonts w:ascii="標楷體" w:eastAsia="標楷體" w:hAnsi="標楷體"/>
          <w:b/>
          <w:w w:val="80"/>
          <w:kern w:val="2"/>
          <w:sz w:val="32"/>
          <w:szCs w:val="32"/>
        </w:rPr>
        <w:t>學年度</w:t>
      </w:r>
      <w:r w:rsidR="00A909F9" w:rsidRPr="00105FB2">
        <w:rPr>
          <w:rFonts w:ascii="標楷體" w:eastAsia="標楷體" w:hAnsi="標楷體"/>
          <w:b/>
          <w:w w:val="80"/>
          <w:kern w:val="2"/>
          <w:sz w:val="32"/>
          <w:szCs w:val="32"/>
        </w:rPr>
        <w:t>安心專業幼教機構</w:t>
      </w:r>
      <w:r w:rsidR="004B5C82" w:rsidRPr="00105FB2">
        <w:rPr>
          <w:rFonts w:ascii="標楷體" w:eastAsia="標楷體" w:hAnsi="標楷體"/>
          <w:b/>
          <w:w w:val="80"/>
          <w:kern w:val="2"/>
          <w:sz w:val="32"/>
          <w:szCs w:val="32"/>
        </w:rPr>
        <w:t>與師資培育大學建教合作獎助金簡章</w:t>
      </w:r>
    </w:p>
    <w:p w:rsidR="003009B0" w:rsidRPr="00105FB2" w:rsidRDefault="003009B0" w:rsidP="004B5C82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w w:val="80"/>
          <w:kern w:val="2"/>
          <w:sz w:val="32"/>
          <w:szCs w:val="32"/>
        </w:rPr>
      </w:pPr>
    </w:p>
    <w:p w:rsidR="004B5C82" w:rsidRPr="00105FB2" w:rsidRDefault="004B5C82" w:rsidP="004B5C82">
      <w:pPr>
        <w:adjustRightInd/>
        <w:spacing w:line="380" w:lineRule="exact"/>
        <w:ind w:left="199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一</w:t>
      </w:r>
      <w:r w:rsidR="00A909F9" w:rsidRPr="00105FB2">
        <w:rPr>
          <w:rFonts w:ascii="標楷體" w:eastAsia="標楷體" w:hAnsi="標楷體"/>
          <w:kern w:val="2"/>
          <w:sz w:val="28"/>
          <w:szCs w:val="28"/>
        </w:rPr>
        <w:t>、</w:t>
      </w:r>
      <w:r w:rsidRPr="00105FB2">
        <w:rPr>
          <w:rFonts w:ascii="標楷體" w:eastAsia="標楷體" w:hAnsi="標楷體"/>
          <w:kern w:val="2"/>
          <w:sz w:val="28"/>
          <w:szCs w:val="28"/>
        </w:rPr>
        <w:t>申請資格</w:t>
      </w:r>
      <w:r w:rsidR="00CF4A8E" w:rsidRPr="00105FB2">
        <w:rPr>
          <w:rFonts w:ascii="標楷體" w:eastAsia="標楷體" w:hAnsi="標楷體"/>
          <w:kern w:val="2"/>
          <w:sz w:val="28"/>
          <w:szCs w:val="28"/>
        </w:rPr>
        <w:t>、</w:t>
      </w:r>
      <w:r w:rsidRPr="00105FB2">
        <w:rPr>
          <w:rFonts w:ascii="標楷體" w:eastAsia="標楷體" w:hAnsi="標楷體"/>
          <w:kern w:val="2"/>
          <w:sz w:val="28"/>
          <w:szCs w:val="28"/>
        </w:rPr>
        <w:t>條件：</w:t>
      </w:r>
    </w:p>
    <w:p w:rsidR="004B5C82" w:rsidRPr="00105FB2" w:rsidRDefault="00235FC5" w:rsidP="00FB6265">
      <w:pPr>
        <w:adjustRightInd/>
        <w:spacing w:line="360" w:lineRule="exact"/>
        <w:ind w:leftChars="200" w:left="1208" w:hangingChars="260" w:hanging="728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</w:t>
      </w:r>
      <w:r w:rsidR="00B51FDC" w:rsidRPr="00105FB2">
        <w:rPr>
          <w:rFonts w:ascii="標楷體" w:eastAsia="標楷體" w:hAnsi="標楷體"/>
          <w:b/>
          <w:kern w:val="2"/>
          <w:sz w:val="28"/>
          <w:szCs w:val="28"/>
        </w:rPr>
        <w:t xml:space="preserve"> </w:t>
      </w:r>
      <w:r w:rsidR="00107680" w:rsidRPr="00105FB2">
        <w:rPr>
          <w:rFonts w:ascii="標楷體" w:eastAsia="標楷體" w:hAnsi="標楷體"/>
          <w:b/>
          <w:kern w:val="2"/>
          <w:sz w:val="28"/>
          <w:szCs w:val="28"/>
        </w:rPr>
        <w:t xml:space="preserve">  </w:t>
      </w:r>
      <w:r w:rsidR="00105FB2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</w:t>
      </w:r>
      <w:r w:rsidR="00B51FDC" w:rsidRPr="00105FB2">
        <w:rPr>
          <w:rFonts w:ascii="標楷體" w:eastAsia="標楷體" w:hAnsi="標楷體"/>
          <w:kern w:val="2"/>
          <w:sz w:val="28"/>
          <w:szCs w:val="28"/>
        </w:rPr>
        <w:t>就讀於國立嘉義大學幼兒教育學系大學部三年級之本國籍師資生</w:t>
      </w:r>
      <w:r w:rsidR="00CF4A8E" w:rsidRPr="00105FB2">
        <w:rPr>
          <w:rFonts w:ascii="標楷體" w:eastAsia="標楷體" w:hAnsi="標楷體"/>
          <w:kern w:val="2"/>
          <w:sz w:val="28"/>
          <w:szCs w:val="28"/>
        </w:rPr>
        <w:t>，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能</w:t>
      </w:r>
      <w:r w:rsidR="00D44586">
        <w:rPr>
          <w:rFonts w:ascii="標楷體" w:eastAsia="標楷體" w:hAnsi="標楷體" w:hint="eastAsia"/>
          <w:kern w:val="2"/>
          <w:sz w:val="28"/>
          <w:szCs w:val="28"/>
        </w:rPr>
        <w:t>應屆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於</w:t>
      </w:r>
      <w:r w:rsidR="00D44586">
        <w:rPr>
          <w:rFonts w:ascii="標楷體" w:eastAsia="標楷體" w:hAnsi="標楷體" w:hint="eastAsia"/>
          <w:kern w:val="2"/>
          <w:sz w:val="28"/>
          <w:szCs w:val="28"/>
        </w:rPr>
        <w:t>當學年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完成師資職前課程，並投入實習</w:t>
      </w:r>
      <w:r w:rsidR="00050840" w:rsidRPr="00105FB2">
        <w:rPr>
          <w:rFonts w:ascii="標楷體" w:eastAsia="標楷體" w:hAnsi="標楷體"/>
          <w:kern w:val="2"/>
          <w:sz w:val="28"/>
          <w:szCs w:val="28"/>
        </w:rPr>
        <w:t>（</w:t>
      </w:r>
      <w:r w:rsidR="00050840" w:rsidRPr="00105FB2">
        <w:rPr>
          <w:rFonts w:ascii="標楷體" w:eastAsia="標楷體" w:hAnsi="標楷體"/>
          <w:kern w:val="2"/>
          <w:sz w:val="28"/>
          <w:szCs w:val="28"/>
          <w:lang w:eastAsia="zh-HK"/>
        </w:rPr>
        <w:t>可不在本機構各幼兒園實習</w:t>
      </w:r>
      <w:r w:rsidR="00050840" w:rsidRPr="00105FB2">
        <w:rPr>
          <w:rFonts w:ascii="標楷體" w:eastAsia="標楷體" w:hAnsi="標楷體"/>
          <w:kern w:val="2"/>
          <w:sz w:val="28"/>
          <w:szCs w:val="28"/>
        </w:rPr>
        <w:t>）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之師資生，</w:t>
      </w:r>
      <w:r w:rsidR="004E0FD6">
        <w:rPr>
          <w:rFonts w:ascii="標楷體" w:eastAsia="標楷體" w:hAnsi="標楷體" w:hint="eastAsia"/>
          <w:kern w:val="2"/>
          <w:sz w:val="28"/>
          <w:szCs w:val="28"/>
        </w:rPr>
        <w:t>並於</w:t>
      </w:r>
      <w:r w:rsidR="000B5EB2">
        <w:rPr>
          <w:rFonts w:ascii="標楷體" w:eastAsia="標楷體" w:hAnsi="標楷體" w:hint="eastAsia"/>
          <w:kern w:val="2"/>
          <w:sz w:val="28"/>
          <w:szCs w:val="28"/>
        </w:rPr>
        <w:t>取得畢業證書</w:t>
      </w:r>
      <w:r w:rsidR="004E0FD6">
        <w:rPr>
          <w:rFonts w:ascii="標楷體" w:eastAsia="標楷體" w:hAnsi="標楷體" w:hint="eastAsia"/>
          <w:kern w:val="2"/>
          <w:sz w:val="28"/>
          <w:szCs w:val="28"/>
        </w:rPr>
        <w:t>一年內進入本機構服務一年。</w:t>
      </w:r>
    </w:p>
    <w:p w:rsidR="004B5C82" w:rsidRPr="00105FB2" w:rsidRDefault="000C6DB3" w:rsidP="008002CE">
      <w:pPr>
        <w:tabs>
          <w:tab w:val="center" w:pos="5188"/>
        </w:tabs>
        <w:adjustRightInd/>
        <w:spacing w:line="240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="00050840" w:rsidRPr="00105FB2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105FB2">
        <w:rPr>
          <w:rFonts w:ascii="標楷體" w:eastAsia="標楷體" w:hAnsi="標楷體"/>
          <w:kern w:val="2"/>
          <w:sz w:val="28"/>
          <w:szCs w:val="28"/>
        </w:rPr>
        <w:t>二、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預計錄取名額</w:t>
      </w:r>
      <w:r w:rsidR="00CF4A8E" w:rsidRPr="00105FB2">
        <w:rPr>
          <w:rFonts w:ascii="標楷體" w:eastAsia="標楷體" w:hAnsi="標楷體"/>
          <w:kern w:val="2"/>
          <w:sz w:val="28"/>
          <w:szCs w:val="28"/>
        </w:rPr>
        <w:t>及獎助金：</w:t>
      </w:r>
      <w:r w:rsidR="008002CE" w:rsidRPr="00105FB2">
        <w:rPr>
          <w:rFonts w:ascii="標楷體" w:eastAsia="標楷體" w:hAnsi="標楷體"/>
          <w:kern w:val="2"/>
          <w:sz w:val="28"/>
          <w:szCs w:val="28"/>
        </w:rPr>
        <w:tab/>
      </w:r>
    </w:p>
    <w:p w:rsidR="00CF4A8E" w:rsidRPr="00105FB2" w:rsidRDefault="008002CE" w:rsidP="00DD739B">
      <w:pPr>
        <w:adjustRightInd/>
        <w:spacing w:line="240" w:lineRule="auto"/>
        <w:ind w:left="1260" w:hangingChars="450" w:hanging="1260"/>
        <w:textAlignment w:val="auto"/>
        <w:rPr>
          <w:rFonts w:ascii="標楷體" w:eastAsia="標楷體" w:hAnsi="標楷體"/>
          <w:spacing w:val="-6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     </w:t>
      </w:r>
      <w:r w:rsidR="00105FB2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="00105FB2"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="00121EC0" w:rsidRPr="00105FB2">
        <w:rPr>
          <w:rFonts w:ascii="標楷體" w:eastAsia="標楷體" w:hAnsi="標楷體"/>
          <w:kern w:val="2"/>
          <w:sz w:val="28"/>
          <w:szCs w:val="28"/>
        </w:rPr>
        <w:t>受獎師資生</w:t>
      </w:r>
      <w:r w:rsidR="00CF4A8E" w:rsidRPr="00105FB2">
        <w:rPr>
          <w:rFonts w:ascii="標楷體" w:eastAsia="標楷體" w:hAnsi="標楷體"/>
          <w:kern w:val="2"/>
          <w:sz w:val="28"/>
          <w:szCs w:val="28"/>
        </w:rPr>
        <w:t>共計4名，</w:t>
      </w:r>
      <w:r w:rsidR="00121EC0" w:rsidRPr="00105FB2">
        <w:rPr>
          <w:rFonts w:ascii="標楷體" w:eastAsia="標楷體" w:hAnsi="標楷體"/>
          <w:kern w:val="2"/>
          <w:sz w:val="28"/>
          <w:szCs w:val="28"/>
        </w:rPr>
        <w:t>本機構提供入選學生</w:t>
      </w:r>
      <w:r w:rsidRPr="00105FB2">
        <w:rPr>
          <w:rFonts w:ascii="標楷體" w:eastAsia="標楷體" w:hAnsi="標楷體"/>
          <w:kern w:val="2"/>
          <w:sz w:val="28"/>
          <w:szCs w:val="28"/>
        </w:rPr>
        <w:t>在學期間</w:t>
      </w:r>
      <w:r w:rsidR="00121EC0" w:rsidRPr="00105FB2">
        <w:rPr>
          <w:rFonts w:ascii="標楷體" w:eastAsia="標楷體" w:hAnsi="標楷體"/>
          <w:kern w:val="2"/>
          <w:sz w:val="28"/>
          <w:szCs w:val="28"/>
        </w:rPr>
        <w:t>(大三、大四)</w:t>
      </w:r>
      <w:r w:rsidRPr="00105FB2">
        <w:rPr>
          <w:rFonts w:ascii="標楷體" w:eastAsia="標楷體" w:hAnsi="標楷體"/>
          <w:spacing w:val="-6"/>
          <w:sz w:val="28"/>
          <w:szCs w:val="28"/>
        </w:rPr>
        <w:t>每月</w:t>
      </w:r>
      <w:r w:rsidR="009E4789">
        <w:rPr>
          <w:rFonts w:ascii="標楷體" w:eastAsia="標楷體" w:hAnsi="標楷體" w:hint="eastAsia"/>
          <w:spacing w:val="-6"/>
          <w:sz w:val="28"/>
          <w:szCs w:val="28"/>
        </w:rPr>
        <w:t>7</w:t>
      </w:r>
      <w:r w:rsidRPr="00105FB2">
        <w:rPr>
          <w:rFonts w:ascii="標楷體" w:eastAsia="標楷體" w:hAnsi="標楷體"/>
          <w:spacing w:val="-6"/>
          <w:sz w:val="28"/>
          <w:szCs w:val="28"/>
        </w:rPr>
        <w:t>千元</w:t>
      </w:r>
      <w:r w:rsidR="00121EC0" w:rsidRPr="00105FB2">
        <w:rPr>
          <w:rFonts w:ascii="標楷體" w:eastAsia="標楷體" w:hAnsi="標楷體"/>
          <w:spacing w:val="-6"/>
          <w:sz w:val="28"/>
          <w:szCs w:val="28"/>
        </w:rPr>
        <w:t>獎助學金</w:t>
      </w:r>
      <w:r w:rsidR="004C1DF5" w:rsidRPr="00105FB2">
        <w:rPr>
          <w:rFonts w:ascii="標楷體" w:eastAsia="標楷體" w:hAnsi="標楷體"/>
          <w:kern w:val="2"/>
          <w:sz w:val="28"/>
          <w:szCs w:val="28"/>
        </w:rPr>
        <w:t>。</w:t>
      </w:r>
    </w:p>
    <w:p w:rsidR="004B5C82" w:rsidRPr="00105FB2" w:rsidRDefault="00050840" w:rsidP="00050840">
      <w:pPr>
        <w:adjustRightInd/>
        <w:spacing w:line="360" w:lineRule="exact"/>
        <w:ind w:left="559"/>
        <w:textAlignment w:val="auto"/>
        <w:rPr>
          <w:rFonts w:ascii="標楷體" w:eastAsia="標楷體" w:hAnsi="標楷體"/>
          <w:bCs/>
          <w:kern w:val="2"/>
          <w:sz w:val="28"/>
          <w:szCs w:val="28"/>
        </w:rPr>
      </w:pPr>
      <w:r w:rsidRPr="00105FB2">
        <w:rPr>
          <w:rFonts w:ascii="標楷體" w:eastAsia="標楷體" w:hAnsi="標楷體"/>
          <w:bCs/>
          <w:kern w:val="2"/>
          <w:sz w:val="28"/>
          <w:szCs w:val="28"/>
          <w:lang w:eastAsia="zh-HK"/>
        </w:rPr>
        <w:t>三</w:t>
      </w:r>
      <w:r w:rsidRPr="00105FB2">
        <w:rPr>
          <w:rFonts w:ascii="標楷體" w:eastAsia="標楷體" w:hAnsi="標楷體"/>
          <w:bCs/>
          <w:kern w:val="2"/>
          <w:sz w:val="28"/>
          <w:szCs w:val="28"/>
        </w:rPr>
        <w:t>、</w:t>
      </w:r>
      <w:r w:rsidR="004B5C82" w:rsidRPr="00105FB2">
        <w:rPr>
          <w:rFonts w:ascii="標楷體" w:eastAsia="標楷體" w:hAnsi="標楷體"/>
          <w:bCs/>
          <w:kern w:val="2"/>
          <w:sz w:val="28"/>
          <w:szCs w:val="28"/>
        </w:rPr>
        <w:t>甄選方式及標準</w:t>
      </w:r>
    </w:p>
    <w:p w:rsidR="004B5C82" w:rsidRPr="00105FB2" w:rsidRDefault="000C6DB3" w:rsidP="000C6DB3">
      <w:pPr>
        <w:adjustRightInd/>
        <w:spacing w:line="360" w:lineRule="exact"/>
        <w:ind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(一)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初審-</w:t>
      </w:r>
      <w:bookmarkStart w:id="0" w:name="_GoBack"/>
      <w:bookmarkEnd w:id="0"/>
    </w:p>
    <w:p w:rsidR="004B5C82" w:rsidRPr="00105FB2" w:rsidRDefault="00646ED4" w:rsidP="00FB6265">
      <w:pPr>
        <w:adjustRightInd/>
        <w:spacing w:line="360" w:lineRule="exact"/>
        <w:ind w:leftChars="590" w:left="1418" w:hanging="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>學業成績單</w:t>
      </w:r>
      <w:r w:rsidR="00FD27E0" w:rsidRPr="00105FB2">
        <w:rPr>
          <w:rFonts w:ascii="標楷體" w:eastAsia="標楷體" w:hAnsi="標楷體"/>
          <w:kern w:val="2"/>
          <w:sz w:val="28"/>
          <w:szCs w:val="28"/>
        </w:rPr>
        <w:t>，每學期操行成績達80分以上</w:t>
      </w:r>
      <w:r w:rsidR="00FB6265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FB6265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報名表</w:t>
      </w:r>
      <w:r w:rsidR="00FB6265" w:rsidRPr="00105FB2">
        <w:rPr>
          <w:rFonts w:ascii="標楷體" w:eastAsia="標楷體" w:hAnsi="標楷體"/>
          <w:kern w:val="2"/>
          <w:sz w:val="28"/>
          <w:szCs w:val="28"/>
        </w:rPr>
        <w:t>須</w:t>
      </w:r>
      <w:r w:rsidR="00FB6265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有</w:t>
      </w:r>
      <w:r w:rsidR="00FB6265" w:rsidRPr="00105FB2">
        <w:rPr>
          <w:rFonts w:ascii="標楷體" w:eastAsia="標楷體" w:hAnsi="標楷體"/>
          <w:kern w:val="2"/>
          <w:sz w:val="28"/>
          <w:szCs w:val="28"/>
        </w:rPr>
        <w:t>教授推薦</w:t>
      </w:r>
      <w:r w:rsidR="00FB6265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意見</w:t>
      </w:r>
      <w:r w:rsidR="00FB6265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FB6265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擇優通知參加複審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。</w:t>
      </w:r>
    </w:p>
    <w:p w:rsidR="004B5C82" w:rsidRPr="00105FB2" w:rsidRDefault="000C6DB3" w:rsidP="000C6DB3">
      <w:pPr>
        <w:adjustRightInd/>
        <w:spacing w:line="360" w:lineRule="exact"/>
        <w:ind w:left="4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(二)</w:t>
      </w:r>
      <w:r w:rsidR="004B5C82" w:rsidRPr="00105FB2">
        <w:rPr>
          <w:rFonts w:ascii="標楷體" w:eastAsia="標楷體" w:hAnsi="標楷體"/>
          <w:kern w:val="2"/>
          <w:sz w:val="28"/>
          <w:szCs w:val="28"/>
        </w:rPr>
        <w:t>複審-</w:t>
      </w:r>
    </w:p>
    <w:p w:rsidR="004B5C82" w:rsidRPr="00105FB2" w:rsidRDefault="000C6DB3" w:rsidP="000C6DB3">
      <w:pPr>
        <w:adjustRightInd/>
        <w:spacing w:line="360" w:lineRule="exact"/>
        <w:ind w:left="84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05FB2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="00121EC0" w:rsidRPr="00105FB2">
        <w:rPr>
          <w:rFonts w:ascii="標楷體" w:eastAsia="標楷體" w:hAnsi="標楷體"/>
          <w:kern w:val="2"/>
          <w:sz w:val="28"/>
          <w:szCs w:val="28"/>
        </w:rPr>
        <w:t>依本機構之相關主管人員口試與試教</w:t>
      </w:r>
      <w:r w:rsidR="00FB6265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FB6265" w:rsidRPr="00FB6265">
        <w:rPr>
          <w:rFonts w:ascii="標楷體" w:eastAsia="標楷體" w:hAnsi="標楷體" w:hint="eastAsia"/>
          <w:kern w:val="2"/>
          <w:sz w:val="28"/>
          <w:szCs w:val="28"/>
        </w:rPr>
        <w:t>擇優</w:t>
      </w:r>
      <w:r w:rsidR="00FB6265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錄取</w:t>
      </w:r>
      <w:r w:rsidR="00121EC0" w:rsidRPr="00105FB2">
        <w:rPr>
          <w:rFonts w:ascii="標楷體" w:eastAsia="標楷體" w:hAnsi="標楷體"/>
          <w:kern w:val="2"/>
          <w:sz w:val="28"/>
          <w:szCs w:val="28"/>
        </w:rPr>
        <w:t>。</w:t>
      </w:r>
    </w:p>
    <w:p w:rsidR="004B5C82" w:rsidRPr="00105FB2" w:rsidRDefault="00050840" w:rsidP="00050840">
      <w:pPr>
        <w:adjustRightInd/>
        <w:spacing w:line="360" w:lineRule="exact"/>
        <w:ind w:left="559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  <w:lang w:eastAsia="zh-HK"/>
        </w:rPr>
        <w:t>四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、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獎助師</w:t>
      </w:r>
      <w:r w:rsidR="006D7C3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資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生報名</w:t>
      </w:r>
    </w:p>
    <w:p w:rsidR="000C6DB3" w:rsidRPr="00105FB2" w:rsidRDefault="002A22B2" w:rsidP="002A22B2">
      <w:pPr>
        <w:tabs>
          <w:tab w:val="left" w:pos="709"/>
        </w:tabs>
        <w:adjustRightInd/>
        <w:spacing w:line="360" w:lineRule="exact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 xml:space="preserve">          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申請日期：即日起至1</w:t>
      </w:r>
      <w:r w:rsidR="00770F40">
        <w:rPr>
          <w:rFonts w:ascii="標楷體" w:eastAsia="標楷體" w:hAnsi="標楷體" w:hint="eastAsia"/>
          <w:spacing w:val="-6"/>
          <w:kern w:val="2"/>
          <w:sz w:val="28"/>
          <w:szCs w:val="28"/>
        </w:rPr>
        <w:t>1</w:t>
      </w:r>
      <w:r w:rsidR="00927C3F">
        <w:rPr>
          <w:rFonts w:ascii="標楷體" w:eastAsia="標楷體" w:hAnsi="標楷體" w:hint="eastAsia"/>
          <w:spacing w:val="-6"/>
          <w:kern w:val="2"/>
          <w:sz w:val="28"/>
          <w:szCs w:val="28"/>
        </w:rPr>
        <w:t>1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年</w:t>
      </w:r>
      <w:r w:rsidR="00927C3F">
        <w:rPr>
          <w:rFonts w:ascii="標楷體" w:eastAsia="標楷體" w:hAnsi="標楷體" w:hint="eastAsia"/>
          <w:spacing w:val="-6"/>
          <w:kern w:val="2"/>
          <w:sz w:val="28"/>
          <w:szCs w:val="28"/>
        </w:rPr>
        <w:t>10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月</w:t>
      </w:r>
      <w:r w:rsidR="00927C3F">
        <w:rPr>
          <w:rFonts w:ascii="標楷體" w:eastAsia="標楷體" w:hAnsi="標楷體" w:hint="eastAsia"/>
          <w:spacing w:val="-6"/>
          <w:kern w:val="2"/>
          <w:sz w:val="28"/>
          <w:szCs w:val="28"/>
        </w:rPr>
        <w:t>1</w:t>
      </w:r>
      <w:r w:rsidR="00235FC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0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日止。</w:t>
      </w:r>
    </w:p>
    <w:p w:rsidR="004B5C82" w:rsidRPr="00105FB2" w:rsidRDefault="00050840" w:rsidP="00050840">
      <w:pPr>
        <w:adjustRightInd/>
        <w:spacing w:line="240" w:lineRule="auto"/>
        <w:ind w:left="559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  <w:lang w:eastAsia="zh-HK"/>
        </w:rPr>
        <w:t>五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、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報名</w:t>
      </w:r>
      <w:r w:rsidR="0019678D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方式：請將報名表與初審資料於申請截止前送至系辦</w:t>
      </w:r>
      <w:r w:rsidR="007F0F27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彙整後寄出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。</w:t>
      </w:r>
    </w:p>
    <w:p w:rsidR="004B5C82" w:rsidRPr="00105FB2" w:rsidRDefault="00050840" w:rsidP="00050840">
      <w:pPr>
        <w:adjustRightInd/>
        <w:spacing w:line="360" w:lineRule="exact"/>
        <w:ind w:left="559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  <w:lang w:eastAsia="zh-HK"/>
        </w:rPr>
        <w:t>六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、</w:t>
      </w:r>
      <w:r w:rsidR="004B5C82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權利義務:</w:t>
      </w:r>
    </w:p>
    <w:p w:rsidR="00D252E8" w:rsidRPr="00105FB2" w:rsidRDefault="004B5C82" w:rsidP="00D252E8">
      <w:pPr>
        <w:pStyle w:val="a7"/>
        <w:widowControl/>
        <w:numPr>
          <w:ilvl w:val="0"/>
          <w:numId w:val="14"/>
        </w:numPr>
        <w:adjustRightInd/>
        <w:spacing w:line="240" w:lineRule="auto"/>
        <w:ind w:leftChars="0" w:left="1418" w:hanging="567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師資生</w:t>
      </w:r>
      <w:r w:rsidR="00121EC0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受獎人</w:t>
      </w:r>
      <w:r w:rsidR="00E6580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，</w:t>
      </w:r>
      <w:r w:rsidR="004C1DF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三年級升四</w:t>
      </w:r>
      <w:r w:rsidR="00E6580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年</w:t>
      </w:r>
      <w:r w:rsidR="004C1DF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級的</w:t>
      </w:r>
      <w:r w:rsidR="00646ED4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寒假或</w:t>
      </w:r>
      <w:r w:rsidR="004C1DF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暑假須至</w:t>
      </w:r>
      <w:r w:rsidR="00E6580E" w:rsidRPr="00105FB2">
        <w:rPr>
          <w:rFonts w:ascii="標楷體" w:eastAsia="標楷體" w:hAnsi="標楷體"/>
          <w:kern w:val="2"/>
          <w:sz w:val="28"/>
          <w:szCs w:val="28"/>
        </w:rPr>
        <w:t>本機構各幼兒園見習一周，</w:t>
      </w:r>
      <w:r w:rsidR="00E6580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每學年參加至少二次園方之大型活動。</w:t>
      </w:r>
    </w:p>
    <w:p w:rsidR="005779DE" w:rsidRPr="00105FB2" w:rsidRDefault="00121EC0" w:rsidP="005779DE">
      <w:pPr>
        <w:pStyle w:val="a7"/>
        <w:widowControl/>
        <w:numPr>
          <w:ilvl w:val="0"/>
          <w:numId w:val="14"/>
        </w:numPr>
        <w:adjustRightInd/>
        <w:spacing w:line="240" w:lineRule="auto"/>
        <w:ind w:leftChars="0" w:left="1418" w:hanging="567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師資生受獎人</w:t>
      </w:r>
      <w:r w:rsidR="005779D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的正式服務，應以完整的學年度為基準最低服務年限為一年，違約者應無息償還已受領之全部獎助金。</w:t>
      </w:r>
    </w:p>
    <w:p w:rsidR="005779DE" w:rsidRPr="00105FB2" w:rsidRDefault="00121EC0" w:rsidP="005779DE">
      <w:pPr>
        <w:pStyle w:val="a7"/>
        <w:widowControl/>
        <w:numPr>
          <w:ilvl w:val="0"/>
          <w:numId w:val="14"/>
        </w:numPr>
        <w:adjustRightInd/>
        <w:spacing w:line="240" w:lineRule="auto"/>
        <w:ind w:leftChars="0" w:left="1418" w:hanging="567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師資生受獎人於大五實習實若</w:t>
      </w:r>
      <w:r w:rsidR="005779D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選擇於本機構各幼兒園實習者，實習期間另給津貼每月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一</w:t>
      </w:r>
      <w:r w:rsidR="005779D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萬元。</w:t>
      </w:r>
    </w:p>
    <w:p w:rsidR="005779DE" w:rsidRPr="00105FB2" w:rsidRDefault="00121EC0" w:rsidP="005779DE">
      <w:pPr>
        <w:pStyle w:val="a7"/>
        <w:widowControl/>
        <w:numPr>
          <w:ilvl w:val="0"/>
          <w:numId w:val="14"/>
        </w:numPr>
        <w:adjustRightInd/>
        <w:spacing w:line="240" w:lineRule="auto"/>
        <w:ind w:leftChars="0" w:left="1418" w:hanging="567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經甄選</w:t>
      </w:r>
      <w:r w:rsidR="005779DE" w:rsidRPr="00105FB2">
        <w:rPr>
          <w:rFonts w:ascii="標楷體" w:eastAsia="標楷體" w:hAnsi="標楷體"/>
          <w:spacing w:val="-6"/>
          <w:kern w:val="2"/>
          <w:sz w:val="28"/>
          <w:szCs w:val="28"/>
        </w:rPr>
        <w:t>合格，開始發放獎助金，並經雙方議定書共同商議後辦理。</w:t>
      </w:r>
    </w:p>
    <w:p w:rsidR="005779DE" w:rsidRPr="00105FB2" w:rsidRDefault="005779DE" w:rsidP="005779DE">
      <w:pPr>
        <w:pStyle w:val="a7"/>
        <w:widowControl/>
        <w:numPr>
          <w:ilvl w:val="0"/>
          <w:numId w:val="14"/>
        </w:numPr>
        <w:adjustRightInd/>
        <w:spacing w:line="240" w:lineRule="auto"/>
        <w:ind w:leftChars="0" w:left="1418" w:hanging="567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畢業後在本機構各幼兒園正式服務一年期間為正式教師，</w:t>
      </w:r>
      <w:r w:rsidR="00870F2A" w:rsidRPr="00105FB2">
        <w:rPr>
          <w:rFonts w:ascii="標楷體" w:eastAsia="標楷體" w:hAnsi="標楷體"/>
          <w:spacing w:val="-6"/>
          <w:kern w:val="2"/>
          <w:sz w:val="28"/>
          <w:szCs w:val="28"/>
        </w:rPr>
        <w:t>享有本機構正式教師之薪資與福利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。</w:t>
      </w:r>
    </w:p>
    <w:p w:rsidR="004B5C82" w:rsidRPr="00105FB2" w:rsidRDefault="00050840" w:rsidP="00050840">
      <w:pPr>
        <w:widowControl/>
        <w:adjustRightInd/>
        <w:spacing w:line="240" w:lineRule="auto"/>
        <w:ind w:left="559"/>
        <w:textAlignment w:val="auto"/>
        <w:rPr>
          <w:rFonts w:ascii="標楷體" w:eastAsia="標楷體" w:hAnsi="標楷體"/>
          <w:spacing w:val="-6"/>
          <w:kern w:val="2"/>
          <w:sz w:val="28"/>
          <w:szCs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  <w:lang w:eastAsia="zh-HK"/>
        </w:rPr>
        <w:t>七</w:t>
      </w: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>、</w:t>
      </w:r>
      <w:r w:rsidR="007F0F27" w:rsidRPr="00105FB2">
        <w:rPr>
          <w:rFonts w:ascii="標楷體" w:eastAsia="標楷體" w:hAnsi="標楷體"/>
          <w:spacing w:val="-6"/>
          <w:kern w:val="2"/>
          <w:sz w:val="28"/>
          <w:szCs w:val="28"/>
        </w:rPr>
        <w:t>機構網址</w:t>
      </w:r>
      <w:r w:rsidR="00235FC5" w:rsidRPr="00105FB2">
        <w:rPr>
          <w:rFonts w:ascii="標楷體" w:eastAsia="標楷體" w:hAnsi="標楷體"/>
          <w:spacing w:val="-6"/>
          <w:kern w:val="2"/>
          <w:sz w:val="28"/>
          <w:szCs w:val="28"/>
        </w:rPr>
        <w:t>：</w:t>
      </w:r>
    </w:p>
    <w:p w:rsidR="00745628" w:rsidRDefault="007F0F27" w:rsidP="0054023A">
      <w:pPr>
        <w:widowControl/>
        <w:adjustRightInd/>
        <w:spacing w:line="240" w:lineRule="auto"/>
        <w:ind w:left="559"/>
        <w:textAlignment w:val="auto"/>
        <w:rPr>
          <w:rFonts w:ascii="標楷體" w:eastAsia="標楷體"/>
          <w:b/>
          <w:sz w:val="28"/>
        </w:rPr>
      </w:pPr>
      <w:r w:rsidRPr="00105FB2">
        <w:rPr>
          <w:rFonts w:ascii="標楷體" w:eastAsia="標楷體" w:hAnsi="標楷體"/>
          <w:spacing w:val="-6"/>
          <w:kern w:val="2"/>
          <w:sz w:val="28"/>
          <w:szCs w:val="28"/>
        </w:rPr>
        <w:t xml:space="preserve">     https://www.secureschool.com.tw/</w:t>
      </w:r>
    </w:p>
    <w:sectPr w:rsidR="00745628" w:rsidSect="00602A9F">
      <w:footerReference w:type="even" r:id="rId8"/>
      <w:footerReference w:type="default" r:id="rId9"/>
      <w:pgSz w:w="11907" w:h="16840" w:code="9"/>
      <w:pgMar w:top="1701" w:right="794" w:bottom="1701" w:left="73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F7" w:rsidRDefault="00F756F7">
      <w:pPr>
        <w:spacing w:line="240" w:lineRule="auto"/>
      </w:pPr>
      <w:r>
        <w:separator/>
      </w:r>
    </w:p>
  </w:endnote>
  <w:endnote w:type="continuationSeparator" w:id="0">
    <w:p w:rsidR="00F756F7" w:rsidRDefault="00F7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8" w:rsidRDefault="00602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6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628">
      <w:rPr>
        <w:rStyle w:val="a4"/>
        <w:noProof/>
      </w:rPr>
      <w:t>1</w:t>
    </w:r>
    <w:r>
      <w:rPr>
        <w:rStyle w:val="a4"/>
      </w:rPr>
      <w:fldChar w:fldCharType="end"/>
    </w:r>
  </w:p>
  <w:p w:rsidR="001308B8" w:rsidRDefault="001308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8" w:rsidRDefault="00602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6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339">
      <w:rPr>
        <w:rStyle w:val="a4"/>
        <w:noProof/>
      </w:rPr>
      <w:t>1</w:t>
    </w:r>
    <w:r>
      <w:rPr>
        <w:rStyle w:val="a4"/>
      </w:rPr>
      <w:fldChar w:fldCharType="end"/>
    </w:r>
  </w:p>
  <w:p w:rsidR="001308B8" w:rsidRDefault="00130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F7" w:rsidRDefault="00F756F7">
      <w:pPr>
        <w:spacing w:line="240" w:lineRule="auto"/>
      </w:pPr>
      <w:r>
        <w:separator/>
      </w:r>
    </w:p>
  </w:footnote>
  <w:footnote w:type="continuationSeparator" w:id="0">
    <w:p w:rsidR="00F756F7" w:rsidRDefault="00F75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440"/>
    <w:multiLevelType w:val="hybridMultilevel"/>
    <w:tmpl w:val="2A86CB5E"/>
    <w:lvl w:ilvl="0" w:tplc="3494819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F2424D3E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CAB298A2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F412D9FC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1FB836F2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2A9C2A94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BB40F4B8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D9ECD0CA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6AA84E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" w15:restartNumberingAfterBreak="0">
    <w:nsid w:val="1A5B4F09"/>
    <w:multiLevelType w:val="hybridMultilevel"/>
    <w:tmpl w:val="0E02E63C"/>
    <w:lvl w:ilvl="0" w:tplc="43EAE34A">
      <w:start w:val="4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E77E4"/>
    <w:multiLevelType w:val="singleLevel"/>
    <w:tmpl w:val="5C4072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36"/>
        <w:u w:val="none"/>
      </w:rPr>
    </w:lvl>
  </w:abstractNum>
  <w:abstractNum w:abstractNumId="3" w15:restartNumberingAfterBreak="0">
    <w:nsid w:val="291665A9"/>
    <w:multiLevelType w:val="singleLevel"/>
    <w:tmpl w:val="085AB0A8"/>
    <w:lvl w:ilvl="0">
      <w:start w:val="1"/>
      <w:numFmt w:val="decimal"/>
      <w:lvlText w:val="%1."/>
      <w:lvlJc w:val="left"/>
      <w:pPr>
        <w:tabs>
          <w:tab w:val="num" w:pos="840"/>
        </w:tabs>
        <w:ind w:left="495" w:hanging="15"/>
      </w:pPr>
      <w:rPr>
        <w:rFonts w:hint="eastAsia"/>
      </w:rPr>
    </w:lvl>
  </w:abstractNum>
  <w:abstractNum w:abstractNumId="4" w15:restartNumberingAfterBreak="0">
    <w:nsid w:val="36DA0A4F"/>
    <w:multiLevelType w:val="hybridMultilevel"/>
    <w:tmpl w:val="3FE2115C"/>
    <w:lvl w:ilvl="0" w:tplc="EEEC8DE2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5" w15:restartNumberingAfterBreak="0">
    <w:nsid w:val="445C4058"/>
    <w:multiLevelType w:val="hybridMultilevel"/>
    <w:tmpl w:val="BCB4C0E0"/>
    <w:lvl w:ilvl="0" w:tplc="EEEC8DE2">
      <w:start w:val="1"/>
      <w:numFmt w:val="taiwaneseCountingThousand"/>
      <w:lvlText w:val="(%1)"/>
      <w:lvlJc w:val="left"/>
      <w:pPr>
        <w:ind w:left="12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6" w15:restartNumberingAfterBreak="0">
    <w:nsid w:val="51F558A1"/>
    <w:multiLevelType w:val="hybridMultilevel"/>
    <w:tmpl w:val="87F8A076"/>
    <w:lvl w:ilvl="0" w:tplc="3118BBBA">
      <w:start w:val="1"/>
      <w:numFmt w:val="taiwaneseCountingThousand"/>
      <w:lvlText w:val="(%1)"/>
      <w:lvlJc w:val="left"/>
      <w:pPr>
        <w:ind w:left="1307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7" w15:restartNumberingAfterBreak="0">
    <w:nsid w:val="54DA053A"/>
    <w:multiLevelType w:val="hybridMultilevel"/>
    <w:tmpl w:val="01D6B73A"/>
    <w:lvl w:ilvl="0" w:tplc="1D14E1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E5682A"/>
    <w:multiLevelType w:val="hybridMultilevel"/>
    <w:tmpl w:val="9B105288"/>
    <w:lvl w:ilvl="0" w:tplc="BB16C53C">
      <w:start w:val="3"/>
      <w:numFmt w:val="taiwaneseCountingThousand"/>
      <w:lvlText w:val="%1、"/>
      <w:lvlJc w:val="left"/>
      <w:pPr>
        <w:ind w:left="103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9" w15:restartNumberingAfterBreak="0">
    <w:nsid w:val="632B390C"/>
    <w:multiLevelType w:val="hybridMultilevel"/>
    <w:tmpl w:val="96188420"/>
    <w:lvl w:ilvl="0" w:tplc="D56872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B63E8E"/>
    <w:multiLevelType w:val="hybridMultilevel"/>
    <w:tmpl w:val="3DDEFA12"/>
    <w:lvl w:ilvl="0" w:tplc="04090015">
      <w:start w:val="1"/>
      <w:numFmt w:val="taiwaneseCountingThousand"/>
      <w:lvlText w:val="%1、"/>
      <w:lvlJc w:val="left"/>
      <w:pPr>
        <w:ind w:left="1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1" w15:restartNumberingAfterBreak="0">
    <w:nsid w:val="76B37FA8"/>
    <w:multiLevelType w:val="hybridMultilevel"/>
    <w:tmpl w:val="96188420"/>
    <w:lvl w:ilvl="0" w:tplc="D56872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C5180D"/>
    <w:multiLevelType w:val="hybridMultilevel"/>
    <w:tmpl w:val="2346767C"/>
    <w:lvl w:ilvl="0" w:tplc="47388C7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993B78"/>
    <w:multiLevelType w:val="hybridMultilevel"/>
    <w:tmpl w:val="46D25478"/>
    <w:lvl w:ilvl="0" w:tplc="71F2F4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92"/>
    <w:rsid w:val="00050840"/>
    <w:rsid w:val="000B5EB2"/>
    <w:rsid w:val="000C6DB3"/>
    <w:rsid w:val="000E4BB3"/>
    <w:rsid w:val="00105FB2"/>
    <w:rsid w:val="00107680"/>
    <w:rsid w:val="00121EC0"/>
    <w:rsid w:val="001308B8"/>
    <w:rsid w:val="00174919"/>
    <w:rsid w:val="0019678D"/>
    <w:rsid w:val="001C2843"/>
    <w:rsid w:val="0021445B"/>
    <w:rsid w:val="00235FC5"/>
    <w:rsid w:val="002A22B2"/>
    <w:rsid w:val="002B14A6"/>
    <w:rsid w:val="002F0073"/>
    <w:rsid w:val="003009B0"/>
    <w:rsid w:val="003154D5"/>
    <w:rsid w:val="00352AE9"/>
    <w:rsid w:val="003F2EAE"/>
    <w:rsid w:val="00425012"/>
    <w:rsid w:val="004325EA"/>
    <w:rsid w:val="004B5C82"/>
    <w:rsid w:val="004C1DF5"/>
    <w:rsid w:val="004D1FE5"/>
    <w:rsid w:val="004E0FD6"/>
    <w:rsid w:val="00505E03"/>
    <w:rsid w:val="0054023A"/>
    <w:rsid w:val="00574AD6"/>
    <w:rsid w:val="005779DE"/>
    <w:rsid w:val="00594095"/>
    <w:rsid w:val="00596807"/>
    <w:rsid w:val="005D0205"/>
    <w:rsid w:val="005D27D0"/>
    <w:rsid w:val="00602A9F"/>
    <w:rsid w:val="006078A9"/>
    <w:rsid w:val="00641C67"/>
    <w:rsid w:val="00646ED4"/>
    <w:rsid w:val="00671FD5"/>
    <w:rsid w:val="00680103"/>
    <w:rsid w:val="00690F86"/>
    <w:rsid w:val="00694603"/>
    <w:rsid w:val="006B1C50"/>
    <w:rsid w:val="006C4D9F"/>
    <w:rsid w:val="006D7C35"/>
    <w:rsid w:val="007128C3"/>
    <w:rsid w:val="00745628"/>
    <w:rsid w:val="00745BA8"/>
    <w:rsid w:val="00770F40"/>
    <w:rsid w:val="007B180E"/>
    <w:rsid w:val="007C19A0"/>
    <w:rsid w:val="007F0F27"/>
    <w:rsid w:val="008002CE"/>
    <w:rsid w:val="00870F2A"/>
    <w:rsid w:val="008D1838"/>
    <w:rsid w:val="00927C3F"/>
    <w:rsid w:val="009617CE"/>
    <w:rsid w:val="009A2692"/>
    <w:rsid w:val="009A6164"/>
    <w:rsid w:val="009E4789"/>
    <w:rsid w:val="00A44838"/>
    <w:rsid w:val="00A909F9"/>
    <w:rsid w:val="00AE535E"/>
    <w:rsid w:val="00B51FDC"/>
    <w:rsid w:val="00B562B7"/>
    <w:rsid w:val="00BC611D"/>
    <w:rsid w:val="00CA4E63"/>
    <w:rsid w:val="00CD0339"/>
    <w:rsid w:val="00CF4A8E"/>
    <w:rsid w:val="00D252E8"/>
    <w:rsid w:val="00D44586"/>
    <w:rsid w:val="00DC3E36"/>
    <w:rsid w:val="00DD739B"/>
    <w:rsid w:val="00DE2730"/>
    <w:rsid w:val="00DF5A5A"/>
    <w:rsid w:val="00E1759A"/>
    <w:rsid w:val="00E6580E"/>
    <w:rsid w:val="00ED25D2"/>
    <w:rsid w:val="00F07BEE"/>
    <w:rsid w:val="00F756F7"/>
    <w:rsid w:val="00FB6265"/>
    <w:rsid w:val="00FD27E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2D28D8-0ABF-4770-8663-D23D4550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6C4D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4D9F"/>
  </w:style>
  <w:style w:type="paragraph" w:styleId="a7">
    <w:name w:val="List Paragraph"/>
    <w:basedOn w:val="a"/>
    <w:uiPriority w:val="34"/>
    <w:qFormat/>
    <w:rsid w:val="00A44838"/>
    <w:pPr>
      <w:ind w:leftChars="200" w:left="480"/>
    </w:pPr>
  </w:style>
  <w:style w:type="table" w:styleId="a8">
    <w:name w:val="Table Grid"/>
    <w:basedOn w:val="a1"/>
    <w:uiPriority w:val="59"/>
    <w:rsid w:val="004B5C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25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25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7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9740-4B5D-4F58-BA59-C6133CED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建華國中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教師甄試報名表</dc:title>
  <dc:creator>建華國中</dc:creator>
  <cp:lastModifiedBy>user</cp:lastModifiedBy>
  <cp:revision>2</cp:revision>
  <cp:lastPrinted>2019-09-10T01:20:00Z</cp:lastPrinted>
  <dcterms:created xsi:type="dcterms:W3CDTF">2022-09-23T08:17:00Z</dcterms:created>
  <dcterms:modified xsi:type="dcterms:W3CDTF">2022-09-23T08:17:00Z</dcterms:modified>
</cp:coreProperties>
</file>